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077" w:rsidRPr="00E21BE7" w:rsidRDefault="000A1D80" w:rsidP="001A0FE5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/>
        <w:rPr>
          <w:rFonts w:ascii="Tahoma" w:hAnsi="Tahoma" w:cs="Tahoma"/>
          <w:b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1262380</wp:posOffset>
            </wp:positionH>
            <wp:positionV relativeFrom="paragraph">
              <wp:posOffset>38735</wp:posOffset>
            </wp:positionV>
            <wp:extent cx="2113280" cy="1674495"/>
            <wp:effectExtent l="19050" t="0" r="1270" b="0"/>
            <wp:wrapNone/>
            <wp:docPr id="17" name="Рисунок 17" descr="tor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or_logo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FE5">
        <w:rPr>
          <w:rFonts w:ascii="Tahoma" w:hAnsi="Tahoma" w:cs="Tahoma"/>
          <w:sz w:val="18"/>
        </w:rPr>
        <w:t>260716</w:t>
      </w: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spacing w:line="20" w:lineRule="atLeast"/>
        <w:ind w:right="-851"/>
        <w:rPr>
          <w:rFonts w:ascii="Tahoma" w:hAnsi="Tahoma" w:cs="Tahoma"/>
          <w:sz w:val="18"/>
        </w:rPr>
      </w:pPr>
    </w:p>
    <w:p w:rsidR="00217077" w:rsidRPr="00E21BE7" w:rsidRDefault="00217077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217077" w:rsidRPr="00E21BE7" w:rsidRDefault="00217077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217077" w:rsidRPr="00E21BE7" w:rsidRDefault="00217077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217077" w:rsidRPr="00E21BE7" w:rsidRDefault="00217077" w:rsidP="003A26FE">
      <w:pPr>
        <w:jc w:val="center"/>
        <w:rPr>
          <w:rFonts w:ascii="Tahoma" w:hAnsi="Tahoma" w:cs="Tahoma"/>
          <w:b/>
          <w:sz w:val="28"/>
        </w:rPr>
      </w:pPr>
      <w:r w:rsidRPr="00E21BE7">
        <w:rPr>
          <w:rFonts w:ascii="Tahoma" w:hAnsi="Tahoma" w:cs="Tahoma"/>
          <w:b/>
          <w:sz w:val="28"/>
        </w:rPr>
        <w:t xml:space="preserve">ТЕЛЕЖКА РУЧНАЯ ГИДРАВЛИЧЕСКАЯ </w:t>
      </w:r>
    </w:p>
    <w:p w:rsidR="00217077" w:rsidRPr="00E21BE7" w:rsidRDefault="00217077" w:rsidP="003A26FE">
      <w:pPr>
        <w:jc w:val="center"/>
        <w:rPr>
          <w:rFonts w:ascii="Tahoma" w:hAnsi="Tahoma" w:cs="Tahoma"/>
          <w:b/>
          <w:sz w:val="28"/>
        </w:rPr>
      </w:pPr>
      <w:r w:rsidRPr="00E21BE7">
        <w:rPr>
          <w:rFonts w:ascii="Tahoma" w:hAnsi="Tahoma" w:cs="Tahoma"/>
          <w:b/>
          <w:sz w:val="28"/>
        </w:rPr>
        <w:t>С ФУНКЦИЕЙ ПОДЪЕМА</w:t>
      </w:r>
    </w:p>
    <w:p w:rsidR="00217077" w:rsidRPr="00267639" w:rsidRDefault="00031626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2"/>
        </w:rPr>
      </w:pPr>
      <w:r w:rsidRPr="0074284B">
        <w:rPr>
          <w:rFonts w:ascii="Tahoma" w:hAnsi="Tahoma" w:cs="Tahoma"/>
          <w:sz w:val="22"/>
        </w:rPr>
        <w:t>серия</w:t>
      </w:r>
      <w:r w:rsidRPr="00E21BE7">
        <w:rPr>
          <w:rFonts w:ascii="Tahoma" w:hAnsi="Tahoma" w:cs="Tahoma"/>
          <w:sz w:val="22"/>
        </w:rPr>
        <w:t xml:space="preserve"> </w:t>
      </w:r>
      <w:r w:rsidRPr="00E21BE7">
        <w:rPr>
          <w:rFonts w:ascii="Tahoma" w:hAnsi="Tahoma" w:cs="Tahoma"/>
          <w:sz w:val="22"/>
          <w:lang w:val="en-US"/>
        </w:rPr>
        <w:t>JF</w:t>
      </w:r>
      <w:r w:rsidRPr="0074284B">
        <w:rPr>
          <w:rFonts w:ascii="Tahoma" w:hAnsi="Tahoma" w:cs="Tahoma"/>
          <w:sz w:val="22"/>
        </w:rPr>
        <w:t>1000</w:t>
      </w:r>
      <w:r w:rsidR="0074284B">
        <w:rPr>
          <w:rFonts w:ascii="Tahoma" w:hAnsi="Tahoma" w:cs="Tahoma"/>
          <w:sz w:val="22"/>
        </w:rPr>
        <w:t xml:space="preserve">, </w:t>
      </w:r>
      <w:r w:rsidR="0074284B">
        <w:rPr>
          <w:rFonts w:ascii="Tahoma" w:hAnsi="Tahoma" w:cs="Tahoma"/>
          <w:sz w:val="22"/>
          <w:lang w:val="en-US"/>
        </w:rPr>
        <w:t>CBY</w:t>
      </w:r>
      <w:r w:rsidR="0074284B" w:rsidRPr="00267639">
        <w:rPr>
          <w:rFonts w:ascii="Tahoma" w:hAnsi="Tahoma" w:cs="Tahoma"/>
          <w:sz w:val="22"/>
        </w:rPr>
        <w:t>-</w:t>
      </w:r>
      <w:r w:rsidR="0074284B">
        <w:rPr>
          <w:rFonts w:ascii="Tahoma" w:hAnsi="Tahoma" w:cs="Tahoma"/>
          <w:sz w:val="22"/>
          <w:lang w:val="en-US"/>
        </w:rPr>
        <w:t>HL</w:t>
      </w:r>
      <w:r w:rsidR="0074284B" w:rsidRPr="00267639">
        <w:rPr>
          <w:rFonts w:ascii="Tahoma" w:hAnsi="Tahoma" w:cs="Tahoma"/>
          <w:sz w:val="22"/>
        </w:rPr>
        <w:t xml:space="preserve"> 1000</w:t>
      </w:r>
    </w:p>
    <w:p w:rsidR="00031626" w:rsidRPr="0074284B" w:rsidRDefault="00031626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</w:p>
    <w:p w:rsidR="00217077" w:rsidRPr="00E21BE7" w:rsidRDefault="00217077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22"/>
        </w:rPr>
      </w:pPr>
      <w:r w:rsidRPr="00E21BE7">
        <w:rPr>
          <w:rFonts w:ascii="Tahoma" w:hAnsi="Tahoma" w:cs="Tahoma"/>
          <w:b/>
          <w:bCs/>
          <w:color w:val="000000"/>
          <w:kern w:val="28"/>
          <w:sz w:val="22"/>
        </w:rPr>
        <w:t>РУКОВОДСТВО ПО ЭКСПЛУАТАЦИИ</w:t>
      </w:r>
    </w:p>
    <w:p w:rsidR="00217077" w:rsidRPr="00E21BE7" w:rsidRDefault="00217077" w:rsidP="00217077">
      <w:pPr>
        <w:overflowPunct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kern w:val="28"/>
          <w:sz w:val="22"/>
        </w:rPr>
      </w:pPr>
      <w:r w:rsidRPr="00E21BE7">
        <w:rPr>
          <w:rFonts w:ascii="Tahoma" w:hAnsi="Tahoma" w:cs="Tahoma"/>
          <w:b/>
          <w:bCs/>
          <w:color w:val="000000"/>
          <w:kern w:val="28"/>
          <w:sz w:val="22"/>
        </w:rPr>
        <w:t>(ПАСПОРТ)</w:t>
      </w:r>
    </w:p>
    <w:p w:rsidR="00217077" w:rsidRPr="00E21BE7" w:rsidRDefault="000A1D80" w:rsidP="00217077">
      <w:pPr>
        <w:widowControl w:val="0"/>
        <w:overflowPunct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kern w:val="28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979805</wp:posOffset>
            </wp:positionH>
            <wp:positionV relativeFrom="paragraph">
              <wp:posOffset>100330</wp:posOffset>
            </wp:positionV>
            <wp:extent cx="3081655" cy="2993390"/>
            <wp:effectExtent l="19050" t="0" r="4445" b="0"/>
            <wp:wrapNone/>
            <wp:docPr id="19" name="Рисунок 19" descr="тележка нож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тележка нож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55" cy="2993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3F02BB" w:rsidRPr="00E21BE7" w:rsidRDefault="003F02BB" w:rsidP="002F56EF">
      <w:pPr>
        <w:rPr>
          <w:rFonts w:ascii="Tahoma" w:hAnsi="Tahoma" w:cs="Tahoma"/>
          <w:sz w:val="18"/>
        </w:rPr>
      </w:pPr>
    </w:p>
    <w:p w:rsidR="0010527B" w:rsidRPr="00E21BE7" w:rsidRDefault="00217077" w:rsidP="0010527B">
      <w:pPr>
        <w:widowControl w:val="0"/>
        <w:numPr>
          <w:ilvl w:val="0"/>
          <w:numId w:val="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/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sz w:val="18"/>
        </w:rPr>
        <w:br w:type="page"/>
      </w:r>
      <w:r w:rsidR="0010527B" w:rsidRPr="00E21BE7">
        <w:rPr>
          <w:rFonts w:ascii="Tahoma" w:hAnsi="Tahoma" w:cs="Tahoma"/>
          <w:b/>
          <w:bCs/>
          <w:color w:val="000000"/>
          <w:kern w:val="28"/>
          <w:sz w:val="18"/>
        </w:rPr>
        <w:lastRenderedPageBreak/>
        <w:t>Описание и работа</w:t>
      </w:r>
    </w:p>
    <w:p w:rsidR="0010527B" w:rsidRPr="00E21BE7" w:rsidRDefault="0010527B" w:rsidP="0010527B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/>
        <w:ind w:left="720"/>
        <w:rPr>
          <w:rFonts w:ascii="Tahoma" w:hAnsi="Tahoma" w:cs="Tahoma"/>
          <w:b/>
          <w:sz w:val="10"/>
          <w:szCs w:val="16"/>
        </w:rPr>
      </w:pPr>
    </w:p>
    <w:p w:rsidR="0010527B" w:rsidRPr="00E21BE7" w:rsidRDefault="0010527B" w:rsidP="0010527B">
      <w:pPr>
        <w:widowControl w:val="0"/>
        <w:numPr>
          <w:ilvl w:val="1"/>
          <w:numId w:val="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before="2"/>
        <w:ind w:left="0" w:firstLine="0"/>
        <w:jc w:val="center"/>
        <w:rPr>
          <w:rFonts w:ascii="Tahoma" w:hAnsi="Tahoma" w:cs="Tahoma"/>
          <w:b/>
          <w:bCs/>
          <w:color w:val="000000"/>
          <w:kern w:val="28"/>
          <w:sz w:val="18"/>
        </w:rPr>
      </w:pPr>
      <w:r w:rsidRPr="00E21BE7">
        <w:rPr>
          <w:rFonts w:ascii="Tahoma" w:hAnsi="Tahoma" w:cs="Tahoma"/>
          <w:b/>
          <w:bCs/>
          <w:color w:val="000000"/>
          <w:kern w:val="28"/>
          <w:sz w:val="18"/>
        </w:rPr>
        <w:t>Назначение изделия</w:t>
      </w:r>
    </w:p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2F56EF" w:rsidRPr="00E21BE7" w:rsidRDefault="002F56EF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  <w:r w:rsidRPr="00E21BE7">
        <w:rPr>
          <w:rFonts w:ascii="Tahoma" w:hAnsi="Tahoma" w:cs="Tahoma"/>
          <w:sz w:val="18"/>
        </w:rPr>
        <w:t xml:space="preserve">Тележка ручная гидравлическая предназначена для транспортировки груза, паллетированного или упакованного на поддоны, с помощью ручного управления. Использование тележки предусматривает работу на ровных и твердых поверхностях.  </w:t>
      </w:r>
    </w:p>
    <w:p w:rsidR="001D1C09" w:rsidRPr="00E21BE7" w:rsidRDefault="000A1D80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1203325</wp:posOffset>
            </wp:positionH>
            <wp:positionV relativeFrom="paragraph">
              <wp:posOffset>82550</wp:posOffset>
            </wp:positionV>
            <wp:extent cx="2193290" cy="2122170"/>
            <wp:effectExtent l="19050" t="0" r="0" b="0"/>
            <wp:wrapNone/>
            <wp:docPr id="11" name="Рисунок 11" descr="рохл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охля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12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  <w:lang w:val="en-US"/>
        </w:rPr>
      </w:pPr>
    </w:p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10527B" w:rsidRPr="00E21BE7" w:rsidRDefault="0010527B" w:rsidP="0010527B">
      <w:pPr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  <w:lang w:val="en-US"/>
        </w:rPr>
        <w:t>1.2</w:t>
      </w:r>
      <w:r w:rsidRPr="00E21BE7">
        <w:rPr>
          <w:rFonts w:ascii="Tahoma" w:hAnsi="Tahoma" w:cs="Tahoma"/>
          <w:b/>
          <w:sz w:val="18"/>
        </w:rPr>
        <w:t>. Технические характеристики</w:t>
      </w:r>
    </w:p>
    <w:p w:rsidR="002F56EF" w:rsidRPr="00E21BE7" w:rsidRDefault="002F56EF" w:rsidP="002F56EF">
      <w:pPr>
        <w:rPr>
          <w:rFonts w:ascii="Tahoma" w:hAnsi="Tahoma" w:cs="Tahoma"/>
          <w:sz w:val="10"/>
          <w:szCs w:val="16"/>
        </w:rPr>
      </w:pPr>
    </w:p>
    <w:tbl>
      <w:tblPr>
        <w:tblW w:w="0" w:type="auto"/>
        <w:jc w:val="center"/>
        <w:tblInd w:w="-1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1"/>
        <w:gridCol w:w="1925"/>
        <w:gridCol w:w="1925"/>
      </w:tblGrid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 w:rsidRPr="00E21BE7">
              <w:rPr>
                <w:rFonts w:ascii="Tahoma" w:hAnsi="Tahoma" w:cs="Tahoma"/>
                <w:b/>
                <w:sz w:val="18"/>
              </w:rPr>
              <w:t>Тип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267639" w:rsidRDefault="00267639" w:rsidP="0010527B">
            <w:pPr>
              <w:jc w:val="center"/>
              <w:rPr>
                <w:rFonts w:ascii="Tahoma" w:hAnsi="Tahoma" w:cs="Tahoma"/>
                <w:b/>
                <w:sz w:val="18"/>
                <w:lang w:val="en-US"/>
              </w:rPr>
            </w:pPr>
            <w:r w:rsidRPr="00267639">
              <w:rPr>
                <w:rFonts w:ascii="Tahoma" w:hAnsi="Tahoma" w:cs="Tahoma"/>
                <w:b/>
                <w:sz w:val="18"/>
                <w:lang w:val="en-US"/>
              </w:rPr>
              <w:t>JF1000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267639" w:rsidRDefault="00267639" w:rsidP="0026763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67639">
              <w:rPr>
                <w:rFonts w:ascii="Tahoma" w:hAnsi="Tahoma" w:cs="Tahoma"/>
                <w:b/>
                <w:sz w:val="18"/>
                <w:szCs w:val="18"/>
                <w:lang w:val="en-US"/>
              </w:rPr>
              <w:t>CBY</w:t>
            </w:r>
            <w:r w:rsidRPr="00267639">
              <w:rPr>
                <w:rFonts w:ascii="Tahoma" w:hAnsi="Tahoma" w:cs="Tahoma"/>
                <w:b/>
                <w:sz w:val="18"/>
                <w:szCs w:val="18"/>
              </w:rPr>
              <w:t>-</w:t>
            </w:r>
            <w:r w:rsidRPr="00267639">
              <w:rPr>
                <w:rFonts w:ascii="Tahoma" w:hAnsi="Tahoma" w:cs="Tahoma"/>
                <w:b/>
                <w:sz w:val="18"/>
                <w:szCs w:val="18"/>
                <w:lang w:val="en-US"/>
              </w:rPr>
              <w:t>HL</w:t>
            </w:r>
            <w:r w:rsidRPr="00267639">
              <w:rPr>
                <w:rFonts w:ascii="Tahoma" w:hAnsi="Tahoma" w:cs="Tahoma"/>
                <w:b/>
                <w:sz w:val="18"/>
                <w:szCs w:val="18"/>
              </w:rPr>
              <w:t xml:space="preserve"> 1000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auto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Грузоподъемность</w:t>
            </w:r>
            <w:r w:rsidRPr="00E21BE7">
              <w:rPr>
                <w:rFonts w:ascii="Tahoma" w:hAnsi="Tahoma" w:cs="Tahoma"/>
                <w:b/>
                <w:sz w:val="18"/>
              </w:rPr>
              <w:t>, кг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1000</w:t>
            </w:r>
          </w:p>
        </w:tc>
        <w:tc>
          <w:tcPr>
            <w:tcW w:w="1925" w:type="dxa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1000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П</w:t>
            </w:r>
            <w:r w:rsidRPr="00E21BE7">
              <w:rPr>
                <w:rFonts w:ascii="Tahoma" w:hAnsi="Tahoma" w:cs="Tahoma"/>
                <w:b/>
                <w:sz w:val="18"/>
              </w:rPr>
              <w:t>одъем, мм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715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800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auto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П</w:t>
            </w:r>
            <w:r w:rsidRPr="00E21BE7">
              <w:rPr>
                <w:rFonts w:ascii="Tahoma" w:hAnsi="Tahoma" w:cs="Tahoma"/>
                <w:b/>
                <w:sz w:val="18"/>
              </w:rPr>
              <w:t>одхват, мм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85</w:t>
            </w:r>
          </w:p>
        </w:tc>
        <w:tc>
          <w:tcPr>
            <w:tcW w:w="1925" w:type="dxa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85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Д</w:t>
            </w:r>
            <w:r w:rsidRPr="00E21BE7">
              <w:rPr>
                <w:rFonts w:ascii="Tahoma" w:hAnsi="Tahoma" w:cs="Tahoma"/>
                <w:b/>
                <w:sz w:val="18"/>
              </w:rPr>
              <w:t>лина вил, мм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1150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1150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auto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Ш</w:t>
            </w:r>
            <w:r w:rsidRPr="00E21BE7">
              <w:rPr>
                <w:rFonts w:ascii="Tahoma" w:hAnsi="Tahoma" w:cs="Tahoma"/>
                <w:b/>
                <w:sz w:val="18"/>
              </w:rPr>
              <w:t>ирина вил, мм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550</w:t>
            </w:r>
          </w:p>
        </w:tc>
        <w:tc>
          <w:tcPr>
            <w:tcW w:w="1925" w:type="dxa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550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Р</w:t>
            </w:r>
            <w:r w:rsidRPr="00E21BE7">
              <w:rPr>
                <w:rFonts w:ascii="Tahoma" w:hAnsi="Tahoma" w:cs="Tahoma"/>
                <w:b/>
                <w:sz w:val="18"/>
              </w:rPr>
              <w:t>асстояние м/у вилами, мм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220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220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auto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 w:rsidRPr="00E21BE7">
              <w:rPr>
                <w:rFonts w:ascii="Tahoma" w:hAnsi="Tahoma" w:cs="Tahoma"/>
                <w:b/>
                <w:sz w:val="18"/>
                <w:lang w:val="en-US"/>
              </w:rPr>
              <w:t>R</w:t>
            </w:r>
            <w:r w:rsidRPr="00E21BE7">
              <w:rPr>
                <w:rFonts w:ascii="Tahoma" w:hAnsi="Tahoma" w:cs="Tahoma"/>
                <w:b/>
                <w:sz w:val="18"/>
              </w:rPr>
              <w:t xml:space="preserve"> поворота, мм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2130</w:t>
            </w:r>
          </w:p>
        </w:tc>
        <w:tc>
          <w:tcPr>
            <w:tcW w:w="1925" w:type="dxa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2130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Г</w:t>
            </w:r>
            <w:r w:rsidRPr="00E21BE7">
              <w:rPr>
                <w:rFonts w:ascii="Tahoma" w:hAnsi="Tahoma" w:cs="Tahoma"/>
                <w:b/>
                <w:sz w:val="18"/>
              </w:rPr>
              <w:t>абариты, мм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1225х1515х550</w:t>
            </w:r>
          </w:p>
        </w:tc>
        <w:tc>
          <w:tcPr>
            <w:tcW w:w="1925" w:type="dxa"/>
            <w:shd w:val="clear" w:color="auto" w:fill="D9D9D9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 w:rsidRPr="00267639">
              <w:rPr>
                <w:rFonts w:ascii="Tahoma" w:hAnsi="Tahoma" w:cs="Tahoma"/>
                <w:sz w:val="18"/>
              </w:rPr>
              <w:t>1225х1515х550</w:t>
            </w:r>
          </w:p>
        </w:tc>
      </w:tr>
      <w:tr w:rsidR="00267639" w:rsidRPr="00E21BE7" w:rsidTr="00267639">
        <w:trPr>
          <w:trHeight w:val="400"/>
          <w:jc w:val="center"/>
        </w:trPr>
        <w:tc>
          <w:tcPr>
            <w:tcW w:w="2941" w:type="dxa"/>
            <w:shd w:val="clear" w:color="auto" w:fill="auto"/>
            <w:vAlign w:val="center"/>
          </w:tcPr>
          <w:p w:rsidR="00267639" w:rsidRPr="00E21BE7" w:rsidRDefault="00267639" w:rsidP="0010527B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М</w:t>
            </w:r>
            <w:r w:rsidRPr="00E21BE7">
              <w:rPr>
                <w:rFonts w:ascii="Tahoma" w:hAnsi="Tahoma" w:cs="Tahoma"/>
                <w:b/>
                <w:sz w:val="18"/>
              </w:rPr>
              <w:t>асса, кг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267639" w:rsidRPr="00E21BE7" w:rsidRDefault="00267639" w:rsidP="0010527B">
            <w:pPr>
              <w:jc w:val="center"/>
              <w:rPr>
                <w:rFonts w:ascii="Tahoma" w:hAnsi="Tahoma" w:cs="Tahoma"/>
                <w:sz w:val="18"/>
              </w:rPr>
            </w:pPr>
            <w:r w:rsidRPr="00E21BE7">
              <w:rPr>
                <w:rFonts w:ascii="Tahoma" w:hAnsi="Tahoma" w:cs="Tahoma"/>
                <w:sz w:val="18"/>
              </w:rPr>
              <w:t>112</w:t>
            </w:r>
          </w:p>
        </w:tc>
        <w:tc>
          <w:tcPr>
            <w:tcW w:w="1925" w:type="dxa"/>
            <w:vAlign w:val="center"/>
          </w:tcPr>
          <w:p w:rsidR="00267639" w:rsidRPr="00E21BE7" w:rsidRDefault="00267639" w:rsidP="00267639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125</w:t>
            </w:r>
          </w:p>
        </w:tc>
      </w:tr>
    </w:tbl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1D1C09" w:rsidRPr="00E21BE7" w:rsidRDefault="001D1C09" w:rsidP="006B0809">
      <w:pPr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6B0809">
      <w:pPr>
        <w:rPr>
          <w:rFonts w:ascii="Tahoma" w:hAnsi="Tahoma" w:cs="Tahoma"/>
          <w:sz w:val="18"/>
          <w:lang w:val="en-US"/>
        </w:rPr>
      </w:pPr>
    </w:p>
    <w:p w:rsidR="002F56EF" w:rsidRPr="00E21BE7" w:rsidRDefault="006B0809" w:rsidP="0010527B">
      <w:pPr>
        <w:jc w:val="center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 xml:space="preserve">Дата продажи:         </w:t>
      </w:r>
      <w:r w:rsidR="003B0E91" w:rsidRPr="00E21BE7">
        <w:rPr>
          <w:rFonts w:ascii="Tahoma" w:hAnsi="Tahoma" w:cs="Tahoma"/>
          <w:sz w:val="18"/>
        </w:rPr>
        <w:t xml:space="preserve">                   </w:t>
      </w:r>
      <w:r w:rsidRPr="00E21BE7">
        <w:rPr>
          <w:rFonts w:ascii="Tahoma" w:hAnsi="Tahoma" w:cs="Tahoma"/>
          <w:sz w:val="18"/>
        </w:rPr>
        <w:t xml:space="preserve">             МП:                            Кол-во:           шт</w:t>
      </w:r>
    </w:p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10527B" w:rsidRPr="00E21BE7" w:rsidRDefault="001D1C09" w:rsidP="0010527B">
      <w:pPr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br w:type="page"/>
      </w:r>
      <w:r w:rsidR="0010527B" w:rsidRPr="00E21BE7">
        <w:rPr>
          <w:rFonts w:ascii="Tahoma" w:hAnsi="Tahoma" w:cs="Tahoma"/>
          <w:b/>
          <w:sz w:val="18"/>
        </w:rPr>
        <w:lastRenderedPageBreak/>
        <w:t>2. Устройство и принцип работы</w:t>
      </w:r>
    </w:p>
    <w:p w:rsidR="002F56EF" w:rsidRPr="00E21BE7" w:rsidRDefault="002F56EF" w:rsidP="002F56EF">
      <w:pPr>
        <w:rPr>
          <w:rFonts w:ascii="Tahoma" w:hAnsi="Tahoma" w:cs="Tahoma"/>
          <w:sz w:val="10"/>
          <w:szCs w:val="16"/>
        </w:rPr>
      </w:pPr>
    </w:p>
    <w:p w:rsidR="002F56EF" w:rsidRPr="00E21BE7" w:rsidRDefault="0010527B" w:rsidP="0010527B">
      <w:pPr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2</w:t>
      </w:r>
      <w:r w:rsidR="002F56EF" w:rsidRPr="00E21BE7">
        <w:rPr>
          <w:rFonts w:ascii="Tahoma" w:hAnsi="Tahoma" w:cs="Tahoma"/>
          <w:sz w:val="18"/>
        </w:rPr>
        <w:t>.1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Тележка ручная гидравлическая представляет собой устройство, состоящее из вилочной металлической конструкции</w:t>
      </w:r>
      <w:r w:rsidR="00BC7CBB" w:rsidRPr="00E21BE7">
        <w:rPr>
          <w:rFonts w:ascii="Tahoma" w:hAnsi="Tahoma" w:cs="Tahoma"/>
          <w:sz w:val="18"/>
        </w:rPr>
        <w:t xml:space="preserve"> ножничного типа</w:t>
      </w:r>
      <w:r w:rsidR="002F56EF" w:rsidRPr="00E21BE7">
        <w:rPr>
          <w:rFonts w:ascii="Tahoma" w:hAnsi="Tahoma" w:cs="Tahoma"/>
          <w:sz w:val="18"/>
        </w:rPr>
        <w:t xml:space="preserve">, оснащенной колесами для ее перемещения, ручки управления процессом подъема и перемещения, гидравлического узла, обеспечивающего усилие при подъеме груза. </w:t>
      </w:r>
    </w:p>
    <w:p w:rsidR="002F56EF" w:rsidRPr="00E21BE7" w:rsidRDefault="0010527B" w:rsidP="0010527B">
      <w:pPr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2</w:t>
      </w:r>
      <w:r w:rsidR="002F56EF" w:rsidRPr="00E21BE7">
        <w:rPr>
          <w:rFonts w:ascii="Tahoma" w:hAnsi="Tahoma" w:cs="Tahoma"/>
          <w:sz w:val="18"/>
        </w:rPr>
        <w:t>.2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Управление подъемом и перемещением тележки происходит</w:t>
      </w:r>
    </w:p>
    <w:p w:rsidR="002F56EF" w:rsidRPr="00E21BE7" w:rsidRDefault="002F56EF" w:rsidP="0010527B">
      <w:pPr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 xml:space="preserve">вручную. При этом горизонтальное перемещение достигается при ручной тяге ручки в нужную сторону, а подъемом – при маятниковом движении ручки. Спуск осуществляется нажатием рычага ручки.   </w:t>
      </w:r>
    </w:p>
    <w:p w:rsidR="002F56EF" w:rsidRPr="00E21BE7" w:rsidRDefault="0010527B" w:rsidP="0010527B">
      <w:pPr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2</w:t>
      </w:r>
      <w:r w:rsidR="002F56EF" w:rsidRPr="00E21BE7">
        <w:rPr>
          <w:rFonts w:ascii="Tahoma" w:hAnsi="Tahoma" w:cs="Tahoma"/>
          <w:sz w:val="18"/>
        </w:rPr>
        <w:t>.3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Гидравлический узел расположен на поворотной паре колес, с помощью которых можно свободно ориентировать тележку в пространстве. Рычаг соединен с гидравлическим узлом тележки. </w:t>
      </w:r>
    </w:p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10527B" w:rsidRPr="00E21BE7" w:rsidRDefault="0010527B" w:rsidP="0010527B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ahoma" w:hAnsi="Tahoma" w:cs="Tahoma"/>
          <w:b/>
          <w:sz w:val="18"/>
          <w:lang w:val="en-US"/>
        </w:rPr>
      </w:pPr>
      <w:r w:rsidRPr="00E21BE7">
        <w:rPr>
          <w:rFonts w:ascii="Tahoma" w:hAnsi="Tahoma" w:cs="Tahoma"/>
          <w:b/>
          <w:sz w:val="18"/>
        </w:rPr>
        <w:t xml:space="preserve">Подготовка </w:t>
      </w:r>
      <w:r w:rsidRPr="00E21BE7">
        <w:rPr>
          <w:rFonts w:ascii="Tahoma" w:hAnsi="Tahoma" w:cs="Tahoma"/>
          <w:b/>
          <w:sz w:val="18"/>
          <w:lang w:val="en-US"/>
        </w:rPr>
        <w:t xml:space="preserve">и </w:t>
      </w:r>
      <w:r w:rsidRPr="00E21BE7">
        <w:rPr>
          <w:rFonts w:ascii="Tahoma" w:hAnsi="Tahoma" w:cs="Tahoma"/>
          <w:b/>
          <w:sz w:val="18"/>
        </w:rPr>
        <w:t>порядок  работы</w:t>
      </w:r>
    </w:p>
    <w:p w:rsidR="0010527B" w:rsidRPr="00E21BE7" w:rsidRDefault="0010527B" w:rsidP="0010527B">
      <w:pPr>
        <w:numPr>
          <w:ilvl w:val="1"/>
          <w:numId w:val="2"/>
        </w:numPr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t>Подготовка к работе</w:t>
      </w:r>
    </w:p>
    <w:p w:rsidR="002F56EF" w:rsidRPr="00E21BE7" w:rsidRDefault="002F56EF" w:rsidP="002F56EF">
      <w:pPr>
        <w:rPr>
          <w:rFonts w:ascii="Tahoma" w:hAnsi="Tahoma" w:cs="Tahoma"/>
          <w:sz w:val="10"/>
          <w:szCs w:val="16"/>
        </w:rPr>
      </w:pP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1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Распакуйте тележку.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2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Соедините ручку тележки с гидравлическим узлом.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3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Установите тележку на ровную твердую поверхность.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4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Проведите техническое освидетельствование с целью установления: соответствия комплектности тележки технической документации, исправного состояния тележки. 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5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Проверьте работу тележки вхолостую, подняв на полную высоту и попробовав ее переместить (2 раза).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</w:t>
      </w:r>
      <w:r w:rsidR="002F56EF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>1.</w:t>
      </w:r>
      <w:r w:rsidR="002F56EF" w:rsidRPr="00E21BE7">
        <w:rPr>
          <w:rFonts w:ascii="Tahoma" w:hAnsi="Tahoma" w:cs="Tahoma"/>
          <w:sz w:val="18"/>
        </w:rPr>
        <w:t>6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Проверьте исправность механизма спуска (нажав рычаг управления).</w:t>
      </w:r>
    </w:p>
    <w:p w:rsidR="001D1C09" w:rsidRPr="00E21BE7" w:rsidRDefault="001D1C09" w:rsidP="0010527B">
      <w:pPr>
        <w:ind w:firstLine="709"/>
        <w:jc w:val="both"/>
        <w:rPr>
          <w:rFonts w:ascii="Tahoma" w:hAnsi="Tahoma" w:cs="Tahoma"/>
          <w:sz w:val="18"/>
        </w:rPr>
      </w:pPr>
    </w:p>
    <w:p w:rsidR="0010527B" w:rsidRPr="00E21BE7" w:rsidRDefault="0010527B" w:rsidP="0010527B">
      <w:pPr>
        <w:numPr>
          <w:ilvl w:val="1"/>
          <w:numId w:val="2"/>
        </w:numPr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t>Порядок работы</w:t>
      </w:r>
    </w:p>
    <w:p w:rsidR="002F56EF" w:rsidRPr="00E21BE7" w:rsidRDefault="002F56EF" w:rsidP="002F56EF">
      <w:pPr>
        <w:rPr>
          <w:rFonts w:ascii="Tahoma" w:hAnsi="Tahoma" w:cs="Tahoma"/>
          <w:sz w:val="18"/>
        </w:rPr>
      </w:pPr>
    </w:p>
    <w:p w:rsidR="002F56EF" w:rsidRPr="00E21BE7" w:rsidRDefault="000A1D80" w:rsidP="0010527B">
      <w:pPr>
        <w:ind w:firstLine="709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1944370</wp:posOffset>
            </wp:positionH>
            <wp:positionV relativeFrom="paragraph">
              <wp:posOffset>46355</wp:posOffset>
            </wp:positionV>
            <wp:extent cx="2644775" cy="1569720"/>
            <wp:effectExtent l="19050" t="0" r="3175" b="0"/>
            <wp:wrapSquare wrapText="bothSides"/>
            <wp:docPr id="12" name="Рисунок 12" descr="рохл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охля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775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27B"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.1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Перед началом работы убедитесь, что тележка стоит на ровной твердой поверхности, а перемещаемый груз упакован на исправный поддон.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.2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Для перемещения груза заведите рабочие вилы тележки под поддон соответствующим образом, переведите рычаг управления в положение подъема (от себя до упора).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6F47DD" w:rsidRPr="00E21BE7">
        <w:rPr>
          <w:rFonts w:ascii="Tahoma" w:hAnsi="Tahoma" w:cs="Tahoma"/>
          <w:sz w:val="18"/>
        </w:rPr>
        <w:t xml:space="preserve">.3. </w:t>
      </w:r>
      <w:r w:rsidR="002F56EF" w:rsidRPr="00E21BE7">
        <w:rPr>
          <w:rFonts w:ascii="Tahoma" w:hAnsi="Tahoma" w:cs="Tahoma"/>
          <w:sz w:val="18"/>
        </w:rPr>
        <w:t>Возвратно-поступательным движением ручки, соединенной с гидравлическим узлом, приподнимите рабочими вилами паллетированный груз на небольшую высоту для проверки исправности подъемного механизма.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.4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Убедившись, что тележка функционирует исправно, продолжайте подъем груза до нужной высоты. 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.5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Для перемещения тележки переведите рычаг управления в нейтральное (среднее) положение.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lastRenderedPageBreak/>
        <w:t>3.2</w:t>
      </w:r>
      <w:r w:rsidR="002F56EF" w:rsidRPr="00E21BE7">
        <w:rPr>
          <w:rFonts w:ascii="Tahoma" w:hAnsi="Tahoma" w:cs="Tahoma"/>
          <w:sz w:val="18"/>
        </w:rPr>
        <w:t>.6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После этого тележку с грузом можно свободно перемещать на необходимое расстояние, а также ориентировать в пространстве с помощью силы, приложенной к ее ручке.  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.7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Для спуска груза и освобождения тележки удерживайте рычаг в положении спуска (к себе до упора). При этом рабочие вилы должны опуститься в крайнее нижнее положение и избавиться от контакта с поддоном (грузом).  </w:t>
      </w:r>
    </w:p>
    <w:p w:rsidR="002F56EF" w:rsidRPr="00E21BE7" w:rsidRDefault="0010527B" w:rsidP="0010527B">
      <w:pPr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3.2</w:t>
      </w:r>
      <w:r w:rsidR="002F56EF" w:rsidRPr="00E21BE7">
        <w:rPr>
          <w:rFonts w:ascii="Tahoma" w:hAnsi="Tahoma" w:cs="Tahoma"/>
          <w:sz w:val="18"/>
        </w:rPr>
        <w:t>.8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После этого тележка будет готова к следующей транспортной операции. </w:t>
      </w:r>
    </w:p>
    <w:p w:rsidR="002F56EF" w:rsidRPr="00E21BE7" w:rsidRDefault="002F56EF" w:rsidP="002F56EF">
      <w:pPr>
        <w:rPr>
          <w:rFonts w:ascii="Tahoma" w:hAnsi="Tahoma" w:cs="Tahoma"/>
          <w:sz w:val="10"/>
          <w:szCs w:val="16"/>
        </w:rPr>
      </w:pPr>
    </w:p>
    <w:p w:rsidR="0010527B" w:rsidRPr="00E21BE7" w:rsidRDefault="0010527B" w:rsidP="00BB4E53">
      <w:pPr>
        <w:numPr>
          <w:ilvl w:val="0"/>
          <w:numId w:val="2"/>
        </w:numPr>
        <w:tabs>
          <w:tab w:val="left" w:pos="426"/>
        </w:tabs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t>Меры безопасности</w:t>
      </w:r>
    </w:p>
    <w:p w:rsidR="0010527B" w:rsidRPr="00E21BE7" w:rsidRDefault="0010527B" w:rsidP="003F02BB">
      <w:pPr>
        <w:rPr>
          <w:rFonts w:ascii="Tahoma" w:hAnsi="Tahoma" w:cs="Tahoma"/>
          <w:sz w:val="18"/>
        </w:rPr>
      </w:pP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4.1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Тележка должна эксплуатироваться в строгом соответствии со своими паспортным данными и предусмотренным порядком работы. </w:t>
      </w:r>
    </w:p>
    <w:p w:rsidR="0010527B" w:rsidRPr="00E21BE7" w:rsidRDefault="000A1D80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356870</wp:posOffset>
            </wp:positionV>
            <wp:extent cx="584200" cy="519430"/>
            <wp:effectExtent l="19050" t="0" r="0" b="0"/>
            <wp:wrapNone/>
            <wp:docPr id="18" name="Рисунок 18" descr="ACHTU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CHTUNG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1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27B" w:rsidRPr="00E21BE7">
        <w:rPr>
          <w:rFonts w:ascii="Tahoma" w:hAnsi="Tahoma" w:cs="Tahoma"/>
          <w:sz w:val="18"/>
        </w:rPr>
        <w:t>4.2</w:t>
      </w:r>
      <w:r w:rsidR="006F47DD" w:rsidRPr="00E21BE7">
        <w:rPr>
          <w:rFonts w:ascii="Tahoma" w:hAnsi="Tahoma" w:cs="Tahoma"/>
          <w:sz w:val="18"/>
        </w:rPr>
        <w:t>.</w:t>
      </w:r>
      <w:r w:rsidR="0010527B" w:rsidRPr="00E21BE7">
        <w:rPr>
          <w:rFonts w:ascii="Tahoma" w:hAnsi="Tahoma" w:cs="Tahoma"/>
          <w:sz w:val="18"/>
        </w:rPr>
        <w:t xml:space="preserve"> Эксплуатация и обслуживание выполняются только квалифицированным персоналом.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4.3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Запрещается оставлять груз в поднятом положении без присмотра.  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4.4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Запрещается перевозка людей.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4.5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Не допускается перегруз тележки, перевозка двух и более поддонов.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4.6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Груз должен равномерно распределяться по длине вил.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4.7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Необходимо соблюдать схему надлежащей погрузки тележки, согласно рисунку.</w:t>
      </w:r>
    </w:p>
    <w:p w:rsidR="0010527B" w:rsidRPr="00E21BE7" w:rsidRDefault="0010527B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4.8</w:t>
      </w:r>
      <w:r w:rsidR="006F47DD" w:rsidRPr="00E21BE7">
        <w:rPr>
          <w:rFonts w:ascii="Tahoma" w:hAnsi="Tahoma" w:cs="Tahoma"/>
          <w:sz w:val="18"/>
        </w:rPr>
        <w:t>.</w:t>
      </w:r>
      <w:r w:rsidRPr="00E21BE7">
        <w:rPr>
          <w:rFonts w:ascii="Tahoma" w:hAnsi="Tahoma" w:cs="Tahoma"/>
          <w:sz w:val="18"/>
        </w:rPr>
        <w:t xml:space="preserve"> Запрещается работать на наклонной поверхности.</w:t>
      </w:r>
    </w:p>
    <w:p w:rsidR="001D1C09" w:rsidRPr="00E21BE7" w:rsidRDefault="000A1D80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  <w:r>
        <w:rPr>
          <w:rFonts w:ascii="Tahoma" w:hAnsi="Tahoma" w:cs="Tahoma"/>
          <w:noProof/>
          <w:sz w:val="1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93345</wp:posOffset>
            </wp:positionV>
            <wp:extent cx="1975485" cy="1536700"/>
            <wp:effectExtent l="19050" t="0" r="5715" b="0"/>
            <wp:wrapNone/>
            <wp:docPr id="13" name="Рисунок 13" descr="рохл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охля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ind w:left="1134"/>
        <w:jc w:val="both"/>
        <w:rPr>
          <w:rFonts w:ascii="Tahoma" w:hAnsi="Tahoma" w:cs="Tahoma"/>
          <w:sz w:val="18"/>
        </w:rPr>
      </w:pPr>
    </w:p>
    <w:p w:rsidR="001D1C09" w:rsidRPr="00E21BE7" w:rsidRDefault="001D1C09" w:rsidP="001D1C09">
      <w:pPr>
        <w:spacing w:line="276" w:lineRule="auto"/>
        <w:jc w:val="center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Рис.1. Схема погрузки груза на тележку</w:t>
      </w:r>
    </w:p>
    <w:p w:rsidR="0010527B" w:rsidRPr="00E21BE7" w:rsidRDefault="0010527B" w:rsidP="001D1C09">
      <w:pPr>
        <w:spacing w:line="276" w:lineRule="auto"/>
        <w:rPr>
          <w:rFonts w:ascii="Tahoma" w:hAnsi="Tahoma" w:cs="Tahoma"/>
          <w:sz w:val="18"/>
          <w:lang w:val="en-US"/>
        </w:rPr>
      </w:pPr>
    </w:p>
    <w:p w:rsidR="0010527B" w:rsidRPr="00E21BE7" w:rsidRDefault="0010527B" w:rsidP="001D1C09">
      <w:pPr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t>Техническое обслуживание</w:t>
      </w:r>
    </w:p>
    <w:p w:rsidR="002F56EF" w:rsidRPr="00E21BE7" w:rsidRDefault="002F56EF" w:rsidP="001D1C09">
      <w:pPr>
        <w:spacing w:line="276" w:lineRule="auto"/>
        <w:rPr>
          <w:rFonts w:ascii="Tahoma" w:hAnsi="Tahoma" w:cs="Tahoma"/>
          <w:sz w:val="18"/>
        </w:rPr>
      </w:pPr>
    </w:p>
    <w:p w:rsidR="002F56EF" w:rsidRPr="00E21BE7" w:rsidRDefault="002F56EF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Обслуживание и ремонт тележек должны проводиться квалифицированным персоналом.</w:t>
      </w:r>
    </w:p>
    <w:p w:rsidR="002F56EF" w:rsidRPr="00E21BE7" w:rsidRDefault="0010527B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5</w:t>
      </w:r>
      <w:r w:rsidR="002F56EF" w:rsidRPr="00E21BE7">
        <w:rPr>
          <w:rFonts w:ascii="Tahoma" w:hAnsi="Tahoma" w:cs="Tahoma"/>
          <w:sz w:val="18"/>
        </w:rPr>
        <w:t>.1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Ежедневное техническое облуживание состоит в проверке исправности вил и транспортных роликов, осей.</w:t>
      </w:r>
    </w:p>
    <w:p w:rsidR="002F56EF" w:rsidRPr="00E21BE7" w:rsidRDefault="0010527B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5</w:t>
      </w:r>
      <w:r w:rsidR="002F56EF" w:rsidRPr="00E21BE7">
        <w:rPr>
          <w:rFonts w:ascii="Tahoma" w:hAnsi="Tahoma" w:cs="Tahoma"/>
          <w:sz w:val="18"/>
        </w:rPr>
        <w:t>.2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Ежемесячное техническое обслуживание заключается в смазке основных узлов тележки, проверке исправности колес.</w:t>
      </w:r>
    </w:p>
    <w:p w:rsidR="002F56EF" w:rsidRPr="00E21BE7" w:rsidRDefault="0010527B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lastRenderedPageBreak/>
        <w:t>5</w:t>
      </w:r>
      <w:r w:rsidR="002F56EF" w:rsidRPr="00E21BE7">
        <w:rPr>
          <w:rFonts w:ascii="Tahoma" w:hAnsi="Tahoma" w:cs="Tahoma"/>
          <w:sz w:val="18"/>
        </w:rPr>
        <w:t>.3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Раз в три месяца необходимо проверять: уровень масла при опущенных вилах, герметичность гидравлического узла, прочность винтовых и болтовых соединений, способность свободного поворота ручки управления.</w:t>
      </w:r>
    </w:p>
    <w:p w:rsidR="002F56EF" w:rsidRPr="00E21BE7" w:rsidRDefault="0010527B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5</w:t>
      </w:r>
      <w:r w:rsidR="002F56EF" w:rsidRPr="00E21BE7">
        <w:rPr>
          <w:rFonts w:ascii="Tahoma" w:hAnsi="Tahoma" w:cs="Tahoma"/>
          <w:sz w:val="18"/>
        </w:rPr>
        <w:t>.4</w:t>
      </w:r>
      <w:r w:rsidR="006F47DD" w:rsidRPr="00E21BE7">
        <w:rPr>
          <w:rFonts w:ascii="Tahoma" w:hAnsi="Tahoma" w:cs="Tahoma"/>
          <w:sz w:val="18"/>
        </w:rPr>
        <w:t>.</w:t>
      </w:r>
      <w:r w:rsidR="002F56EF" w:rsidRPr="00E21BE7">
        <w:rPr>
          <w:rFonts w:ascii="Tahoma" w:hAnsi="Tahoma" w:cs="Tahoma"/>
          <w:sz w:val="18"/>
        </w:rPr>
        <w:t xml:space="preserve"> Ежегодное обслуживание заключается в проверке износа важнейших узлов тележки и их замене в случае необходимости, замене гидравлического масла, проведении испытания работоспособности тележки.</w:t>
      </w:r>
    </w:p>
    <w:p w:rsidR="003F02BB" w:rsidRPr="00E21BE7" w:rsidRDefault="0010527B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5.5</w:t>
      </w:r>
      <w:r w:rsidR="003F02BB" w:rsidRPr="00E21BE7">
        <w:rPr>
          <w:rFonts w:ascii="Tahoma" w:hAnsi="Tahoma" w:cs="Tahoma"/>
          <w:sz w:val="18"/>
        </w:rPr>
        <w:t>. Рекомендуемые смазочные материалы и гидравлическое масло</w:t>
      </w:r>
    </w:p>
    <w:p w:rsidR="003F02BB" w:rsidRPr="00E21BE7" w:rsidRDefault="0010527B" w:rsidP="001D1C09">
      <w:pPr>
        <w:spacing w:line="276" w:lineRule="auto"/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 xml:space="preserve">- </w:t>
      </w:r>
      <w:r w:rsidR="003F02BB" w:rsidRPr="00E21BE7">
        <w:rPr>
          <w:rFonts w:ascii="Tahoma" w:hAnsi="Tahoma" w:cs="Tahoma"/>
          <w:sz w:val="18"/>
        </w:rPr>
        <w:t xml:space="preserve"> Универсальная густая смазка </w:t>
      </w:r>
      <w:r w:rsidR="003F02BB" w:rsidRPr="00E21BE7">
        <w:rPr>
          <w:rFonts w:ascii="Tahoma" w:hAnsi="Tahoma" w:cs="Tahoma"/>
          <w:sz w:val="18"/>
          <w:lang w:val="en-US"/>
        </w:rPr>
        <w:t>DIN</w:t>
      </w:r>
      <w:r w:rsidR="003F02BB" w:rsidRPr="00E21BE7">
        <w:rPr>
          <w:rFonts w:ascii="Tahoma" w:hAnsi="Tahoma" w:cs="Tahoma"/>
          <w:sz w:val="18"/>
        </w:rPr>
        <w:t xml:space="preserve"> 51825 </w:t>
      </w:r>
      <w:r w:rsidR="003F02BB" w:rsidRPr="00E21BE7">
        <w:rPr>
          <w:rFonts w:ascii="Tahoma" w:hAnsi="Tahoma" w:cs="Tahoma"/>
          <w:sz w:val="18"/>
          <w:lang w:val="en-US"/>
        </w:rPr>
        <w:t>T</w:t>
      </w:r>
      <w:r w:rsidR="003F02BB" w:rsidRPr="00E21BE7">
        <w:rPr>
          <w:rFonts w:ascii="Tahoma" w:hAnsi="Tahoma" w:cs="Tahoma"/>
          <w:sz w:val="18"/>
        </w:rPr>
        <w:t>1-</w:t>
      </w:r>
      <w:r w:rsidR="003F02BB" w:rsidRPr="00E21BE7">
        <w:rPr>
          <w:rFonts w:ascii="Tahoma" w:hAnsi="Tahoma" w:cs="Tahoma"/>
          <w:sz w:val="18"/>
          <w:lang w:val="en-US"/>
        </w:rPr>
        <w:t>K</w:t>
      </w:r>
      <w:r w:rsidR="003F02BB" w:rsidRPr="00E21BE7">
        <w:rPr>
          <w:rFonts w:ascii="Tahoma" w:hAnsi="Tahoma" w:cs="Tahoma"/>
          <w:sz w:val="18"/>
        </w:rPr>
        <w:t>2</w:t>
      </w:r>
      <w:r w:rsidR="003F02BB" w:rsidRPr="00E21BE7">
        <w:rPr>
          <w:rFonts w:ascii="Tahoma" w:hAnsi="Tahoma" w:cs="Tahoma"/>
          <w:sz w:val="18"/>
          <w:lang w:val="en-US"/>
        </w:rPr>
        <w:t>K</w:t>
      </w:r>
      <w:r w:rsidR="003F02BB" w:rsidRPr="00E21BE7">
        <w:rPr>
          <w:rFonts w:ascii="Tahoma" w:hAnsi="Tahoma" w:cs="Tahoma"/>
          <w:sz w:val="18"/>
        </w:rPr>
        <w:t xml:space="preserve"> или аналогичные.</w:t>
      </w:r>
    </w:p>
    <w:p w:rsidR="003F02BB" w:rsidRPr="00E21BE7" w:rsidRDefault="0010527B" w:rsidP="001D1C09">
      <w:pPr>
        <w:spacing w:line="276" w:lineRule="auto"/>
        <w:ind w:firstLine="709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 xml:space="preserve">- </w:t>
      </w:r>
      <w:r w:rsidR="003F02BB" w:rsidRPr="00E21BE7">
        <w:rPr>
          <w:rFonts w:ascii="Tahoma" w:hAnsi="Tahoma" w:cs="Tahoma"/>
          <w:sz w:val="18"/>
        </w:rPr>
        <w:t xml:space="preserve"> Гидравлическая жидкость </w:t>
      </w:r>
      <w:r w:rsidR="003F02BB" w:rsidRPr="00E21BE7">
        <w:rPr>
          <w:rFonts w:ascii="Tahoma" w:hAnsi="Tahoma" w:cs="Tahoma"/>
          <w:sz w:val="18"/>
          <w:lang w:val="en-US"/>
        </w:rPr>
        <w:t>HLD</w:t>
      </w:r>
      <w:r w:rsidR="003F02BB" w:rsidRPr="00E21BE7">
        <w:rPr>
          <w:rFonts w:ascii="Tahoma" w:hAnsi="Tahoma" w:cs="Tahoma"/>
          <w:sz w:val="18"/>
        </w:rPr>
        <w:t>-</w:t>
      </w:r>
      <w:r w:rsidR="003F02BB" w:rsidRPr="00E21BE7">
        <w:rPr>
          <w:rFonts w:ascii="Tahoma" w:hAnsi="Tahoma" w:cs="Tahoma"/>
          <w:sz w:val="18"/>
          <w:lang w:val="en-US"/>
        </w:rPr>
        <w:t>DIN</w:t>
      </w:r>
      <w:r w:rsidR="003F02BB" w:rsidRPr="00E21BE7">
        <w:rPr>
          <w:rFonts w:ascii="Tahoma" w:hAnsi="Tahoma" w:cs="Tahoma"/>
          <w:sz w:val="18"/>
        </w:rPr>
        <w:t xml:space="preserve"> 51524 </w:t>
      </w:r>
      <w:r w:rsidR="003F02BB" w:rsidRPr="00E21BE7">
        <w:rPr>
          <w:rFonts w:ascii="Tahoma" w:hAnsi="Tahoma" w:cs="Tahoma"/>
          <w:sz w:val="18"/>
          <w:lang w:val="en-US"/>
        </w:rPr>
        <w:t>T</w:t>
      </w:r>
      <w:r w:rsidR="003F02BB" w:rsidRPr="00E21BE7">
        <w:rPr>
          <w:rFonts w:ascii="Tahoma" w:hAnsi="Tahoma" w:cs="Tahoma"/>
          <w:sz w:val="18"/>
        </w:rPr>
        <w:t xml:space="preserve">2 </w:t>
      </w:r>
      <w:r w:rsidR="003F02BB" w:rsidRPr="00E21BE7">
        <w:rPr>
          <w:rFonts w:ascii="Tahoma" w:hAnsi="Tahoma" w:cs="Tahoma"/>
          <w:sz w:val="18"/>
          <w:lang w:val="en-US"/>
        </w:rPr>
        <w:t>ISO</w:t>
      </w:r>
      <w:r w:rsidR="003F02BB" w:rsidRPr="00E21BE7">
        <w:rPr>
          <w:rFonts w:ascii="Tahoma" w:hAnsi="Tahoma" w:cs="Tahoma"/>
          <w:sz w:val="18"/>
        </w:rPr>
        <w:t xml:space="preserve"> </w:t>
      </w:r>
      <w:r w:rsidR="003F02BB" w:rsidRPr="00E21BE7">
        <w:rPr>
          <w:rFonts w:ascii="Tahoma" w:hAnsi="Tahoma" w:cs="Tahoma"/>
          <w:sz w:val="18"/>
          <w:lang w:val="en-US"/>
        </w:rPr>
        <w:t>VG</w:t>
      </w:r>
      <w:r w:rsidR="003F02BB" w:rsidRPr="00E21BE7">
        <w:rPr>
          <w:rFonts w:ascii="Tahoma" w:hAnsi="Tahoma" w:cs="Tahoma"/>
          <w:sz w:val="18"/>
        </w:rPr>
        <w:t xml:space="preserve"> 22 </w:t>
      </w:r>
    </w:p>
    <w:p w:rsidR="003F02BB" w:rsidRPr="00E21BE7" w:rsidRDefault="003F02BB" w:rsidP="001D1C09">
      <w:pPr>
        <w:spacing w:line="276" w:lineRule="auto"/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3F02BB">
      <w:pPr>
        <w:rPr>
          <w:rFonts w:ascii="Tahoma" w:hAnsi="Tahoma" w:cs="Tahoma"/>
          <w:sz w:val="18"/>
          <w:lang w:val="en-US"/>
        </w:rPr>
      </w:pPr>
    </w:p>
    <w:p w:rsidR="001D1C09" w:rsidRPr="00E21BE7" w:rsidRDefault="001D1C09" w:rsidP="001D1C09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ahoma" w:hAnsi="Tahoma" w:cs="Tahoma"/>
          <w:b/>
          <w:sz w:val="18"/>
        </w:rPr>
      </w:pPr>
      <w:r w:rsidRPr="00E21BE7">
        <w:rPr>
          <w:rFonts w:ascii="Tahoma" w:hAnsi="Tahoma" w:cs="Tahoma"/>
          <w:b/>
          <w:sz w:val="18"/>
        </w:rPr>
        <w:t>Гарантийные обязательства</w:t>
      </w:r>
    </w:p>
    <w:p w:rsidR="001D1C09" w:rsidRPr="00E21BE7" w:rsidRDefault="001D1C09" w:rsidP="001D1C09">
      <w:pPr>
        <w:tabs>
          <w:tab w:val="left" w:pos="284"/>
        </w:tabs>
        <w:spacing w:line="276" w:lineRule="auto"/>
        <w:rPr>
          <w:rFonts w:ascii="Tahoma" w:hAnsi="Tahoma" w:cs="Tahoma"/>
          <w:b/>
          <w:sz w:val="18"/>
        </w:rPr>
      </w:pPr>
    </w:p>
    <w:p w:rsidR="00CC2C33" w:rsidRPr="00E21BE7" w:rsidRDefault="001D1C09" w:rsidP="001D1C09">
      <w:pPr>
        <w:widowControl w:val="0"/>
        <w:shd w:val="clear" w:color="auto" w:fill="FFFFFF"/>
        <w:autoSpaceDE w:val="0"/>
        <w:autoSpaceDN w:val="0"/>
        <w:adjustRightInd w:val="0"/>
        <w:spacing w:before="2" w:line="276" w:lineRule="auto"/>
        <w:ind w:firstLine="709"/>
        <w:jc w:val="both"/>
        <w:rPr>
          <w:rFonts w:ascii="Tahoma" w:hAnsi="Tahoma" w:cs="Tahoma"/>
          <w:color w:val="000000"/>
          <w:spacing w:val="-7"/>
          <w:sz w:val="18"/>
        </w:rPr>
      </w:pPr>
      <w:r w:rsidRPr="00E21BE7">
        <w:rPr>
          <w:rFonts w:ascii="Tahoma" w:hAnsi="Tahoma" w:cs="Tahoma"/>
          <w:color w:val="000000"/>
          <w:spacing w:val="-7"/>
          <w:sz w:val="18"/>
        </w:rPr>
        <w:t>7</w:t>
      </w:r>
      <w:r w:rsidR="00C45100" w:rsidRPr="00E21BE7">
        <w:rPr>
          <w:rFonts w:ascii="Tahoma" w:hAnsi="Tahoma" w:cs="Tahoma"/>
          <w:color w:val="000000"/>
          <w:spacing w:val="-7"/>
          <w:sz w:val="18"/>
        </w:rPr>
        <w:t>.1</w:t>
      </w:r>
      <w:r w:rsidR="006F47DD" w:rsidRPr="00E21BE7">
        <w:rPr>
          <w:rFonts w:ascii="Tahoma" w:hAnsi="Tahoma" w:cs="Tahoma"/>
          <w:color w:val="000000"/>
          <w:spacing w:val="-7"/>
          <w:sz w:val="18"/>
        </w:rPr>
        <w:t>.</w:t>
      </w:r>
      <w:r w:rsidR="00C45100" w:rsidRPr="00E21BE7">
        <w:rPr>
          <w:rFonts w:ascii="Tahoma" w:hAnsi="Tahoma" w:cs="Tahoma"/>
          <w:color w:val="000000"/>
          <w:spacing w:val="-7"/>
          <w:sz w:val="18"/>
        </w:rPr>
        <w:t xml:space="preserve"> </w:t>
      </w:r>
      <w:r w:rsidR="00CC2C33" w:rsidRPr="00E21BE7">
        <w:rPr>
          <w:rFonts w:ascii="Tahoma" w:hAnsi="Tahoma" w:cs="Tahoma"/>
          <w:color w:val="000000"/>
          <w:spacing w:val="-7"/>
          <w:sz w:val="18"/>
        </w:rPr>
        <w:t xml:space="preserve">Гарантия не распространяется на повреждения, возникшие в результате естественного износа, плохого ухода, неправильного использования </w:t>
      </w:r>
      <w:r w:rsidR="001363D1" w:rsidRPr="00E21BE7">
        <w:rPr>
          <w:rFonts w:ascii="Tahoma" w:hAnsi="Tahoma" w:cs="Tahoma"/>
          <w:color w:val="000000"/>
          <w:spacing w:val="-7"/>
          <w:sz w:val="18"/>
        </w:rPr>
        <w:t>или небрежного обращения, а так</w:t>
      </w:r>
      <w:r w:rsidR="00CC2C33" w:rsidRPr="00E21BE7">
        <w:rPr>
          <w:rFonts w:ascii="Tahoma" w:hAnsi="Tahoma" w:cs="Tahoma"/>
          <w:color w:val="000000"/>
          <w:spacing w:val="-7"/>
          <w:sz w:val="18"/>
        </w:rPr>
        <w:t>же являющиеся следствием несанкционированного вмешательства в устройство изделия лиц, не имеющих специального разрешения на проведение ремонта. В целях определения причин отказа и/или характера повреждений изделия производиться техническая экспертиза сроком 10 рабочих дней. По результатам экспертизы принимается решение о замене/ремонте изделия. При этом изделие принимается на экспертизу только при наличии паспорта с отметкой о дате продажи и штампом организации-продавца.</w:t>
      </w:r>
    </w:p>
    <w:p w:rsidR="003F02BB" w:rsidRPr="00E21BE7" w:rsidRDefault="001D1C09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7</w:t>
      </w:r>
      <w:r w:rsidR="00C45100" w:rsidRPr="00E21BE7">
        <w:rPr>
          <w:rFonts w:ascii="Tahoma" w:hAnsi="Tahoma" w:cs="Tahoma"/>
          <w:sz w:val="18"/>
        </w:rPr>
        <w:t>.2</w:t>
      </w:r>
      <w:r w:rsidR="006F47DD" w:rsidRPr="00E21BE7">
        <w:rPr>
          <w:rFonts w:ascii="Tahoma" w:hAnsi="Tahoma" w:cs="Tahoma"/>
          <w:sz w:val="18"/>
        </w:rPr>
        <w:t>.</w:t>
      </w:r>
      <w:r w:rsidR="00C45100" w:rsidRPr="00E21BE7">
        <w:rPr>
          <w:rFonts w:ascii="Tahoma" w:hAnsi="Tahoma" w:cs="Tahoma"/>
          <w:sz w:val="18"/>
        </w:rPr>
        <w:t xml:space="preserve"> </w:t>
      </w:r>
      <w:r w:rsidR="003F02BB" w:rsidRPr="00E21BE7">
        <w:rPr>
          <w:rFonts w:ascii="Tahoma" w:hAnsi="Tahoma" w:cs="Tahoma"/>
          <w:sz w:val="18"/>
        </w:rPr>
        <w:t>Гарантийны</w:t>
      </w:r>
      <w:r w:rsidR="00FA58C5">
        <w:rPr>
          <w:rFonts w:ascii="Tahoma" w:hAnsi="Tahoma" w:cs="Tahoma"/>
          <w:sz w:val="18"/>
        </w:rPr>
        <w:t>й срок эксплуатации составляет 12</w:t>
      </w:r>
      <w:r w:rsidR="003F02BB" w:rsidRPr="00E21BE7">
        <w:rPr>
          <w:rFonts w:ascii="Tahoma" w:hAnsi="Tahoma" w:cs="Tahoma"/>
          <w:sz w:val="18"/>
        </w:rPr>
        <w:t xml:space="preserve"> месяцев со дня продажи конечному потребителю, при условии соблюдения им требований технического обслуживания и отсутствии принудительных механических повреждений.</w:t>
      </w:r>
    </w:p>
    <w:p w:rsidR="003F02BB" w:rsidRPr="00E21BE7" w:rsidRDefault="001D1C09" w:rsidP="001D1C09">
      <w:pPr>
        <w:spacing w:line="276" w:lineRule="auto"/>
        <w:ind w:firstLine="709"/>
        <w:jc w:val="both"/>
        <w:rPr>
          <w:rFonts w:ascii="Tahoma" w:hAnsi="Tahoma" w:cs="Tahoma"/>
          <w:sz w:val="18"/>
        </w:rPr>
      </w:pPr>
      <w:r w:rsidRPr="00E21BE7">
        <w:rPr>
          <w:rFonts w:ascii="Tahoma" w:hAnsi="Tahoma" w:cs="Tahoma"/>
          <w:sz w:val="18"/>
        </w:rPr>
        <w:t>7</w:t>
      </w:r>
      <w:r w:rsidR="00C45100" w:rsidRPr="00E21BE7">
        <w:rPr>
          <w:rFonts w:ascii="Tahoma" w:hAnsi="Tahoma" w:cs="Tahoma"/>
          <w:sz w:val="18"/>
        </w:rPr>
        <w:t>.3</w:t>
      </w:r>
      <w:r w:rsidR="006F47DD" w:rsidRPr="00E21BE7">
        <w:rPr>
          <w:rFonts w:ascii="Tahoma" w:hAnsi="Tahoma" w:cs="Tahoma"/>
          <w:sz w:val="18"/>
        </w:rPr>
        <w:t>.</w:t>
      </w:r>
      <w:r w:rsidR="00C45100" w:rsidRPr="00E21BE7">
        <w:rPr>
          <w:rFonts w:ascii="Tahoma" w:hAnsi="Tahoma" w:cs="Tahoma"/>
          <w:sz w:val="18"/>
        </w:rPr>
        <w:t xml:space="preserve"> </w:t>
      </w:r>
      <w:r w:rsidR="003F02BB" w:rsidRPr="00E21BE7">
        <w:rPr>
          <w:rFonts w:ascii="Tahoma" w:hAnsi="Tahoma" w:cs="Tahoma"/>
          <w:sz w:val="18"/>
        </w:rPr>
        <w:t>Срок длительного хранения – 3 года со дня изготовления.</w:t>
      </w:r>
    </w:p>
    <w:p w:rsidR="003F02BB" w:rsidRPr="00E21BE7" w:rsidRDefault="003F02BB" w:rsidP="003F02BB">
      <w:pPr>
        <w:rPr>
          <w:rFonts w:ascii="Tahoma" w:hAnsi="Tahoma" w:cs="Tahoma"/>
          <w:sz w:val="18"/>
        </w:rPr>
      </w:pPr>
    </w:p>
    <w:p w:rsidR="003F02BB" w:rsidRPr="00E21BE7" w:rsidRDefault="003F02BB" w:rsidP="003F02BB">
      <w:pPr>
        <w:rPr>
          <w:rFonts w:ascii="Tahoma" w:hAnsi="Tahoma" w:cs="Tahoma"/>
          <w:sz w:val="18"/>
        </w:rPr>
      </w:pPr>
    </w:p>
    <w:p w:rsidR="003F02BB" w:rsidRPr="00E21BE7" w:rsidRDefault="003F02BB" w:rsidP="003F02BB">
      <w:pPr>
        <w:rPr>
          <w:rFonts w:ascii="Tahoma" w:hAnsi="Tahoma" w:cs="Tahoma"/>
          <w:sz w:val="18"/>
        </w:rPr>
      </w:pPr>
    </w:p>
    <w:p w:rsidR="006879F5" w:rsidRPr="00E21BE7" w:rsidRDefault="006879F5" w:rsidP="003F02BB">
      <w:pPr>
        <w:rPr>
          <w:rFonts w:ascii="Tahoma" w:hAnsi="Tahoma" w:cs="Tahoma"/>
          <w:sz w:val="18"/>
        </w:rPr>
      </w:pPr>
    </w:p>
    <w:sectPr w:rsidR="006879F5" w:rsidRPr="00E21BE7" w:rsidSect="00E21BE7">
      <w:footerReference w:type="default" r:id="rId13"/>
      <w:pgSz w:w="8419" w:h="11906" w:orient="landscape"/>
      <w:pgMar w:top="567" w:right="454" w:bottom="567" w:left="737" w:header="709" w:footer="13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CA0" w:rsidRDefault="00636CA0" w:rsidP="00BA7A05">
      <w:r>
        <w:separator/>
      </w:r>
    </w:p>
  </w:endnote>
  <w:endnote w:type="continuationSeparator" w:id="1">
    <w:p w:rsidR="00636CA0" w:rsidRDefault="00636CA0" w:rsidP="00BA7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05" w:rsidRDefault="00BA7A05" w:rsidP="00E21BE7">
    <w:pPr>
      <w:pStyle w:val="a6"/>
      <w:jc w:val="center"/>
    </w:pPr>
    <w:r w:rsidRPr="00E21BE7">
      <w:rPr>
        <w:sz w:val="18"/>
      </w:rPr>
      <w:fldChar w:fldCharType="begin"/>
    </w:r>
    <w:r w:rsidRPr="00E21BE7">
      <w:rPr>
        <w:sz w:val="18"/>
      </w:rPr>
      <w:instrText>PAGE   \* MERGEFORMAT</w:instrText>
    </w:r>
    <w:r w:rsidRPr="00E21BE7">
      <w:rPr>
        <w:sz w:val="18"/>
      </w:rPr>
      <w:fldChar w:fldCharType="separate"/>
    </w:r>
    <w:r w:rsidR="000A1D80">
      <w:rPr>
        <w:noProof/>
        <w:sz w:val="18"/>
      </w:rPr>
      <w:t>4</w:t>
    </w:r>
    <w:r w:rsidRPr="00E21BE7">
      <w:rPr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CA0" w:rsidRDefault="00636CA0" w:rsidP="00BA7A05">
      <w:r>
        <w:separator/>
      </w:r>
    </w:p>
  </w:footnote>
  <w:footnote w:type="continuationSeparator" w:id="1">
    <w:p w:rsidR="00636CA0" w:rsidRDefault="00636CA0" w:rsidP="00BA7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86C"/>
    <w:multiLevelType w:val="multilevel"/>
    <w:tmpl w:val="14C067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2520"/>
      </w:pPr>
      <w:rPr>
        <w:rFonts w:hint="default"/>
      </w:rPr>
    </w:lvl>
  </w:abstractNum>
  <w:abstractNum w:abstractNumId="1">
    <w:nsid w:val="39313E69"/>
    <w:multiLevelType w:val="multilevel"/>
    <w:tmpl w:val="1E98147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color w:val="auto"/>
        <w:sz w:val="1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bookFoldPrint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C4A"/>
    <w:rsid w:val="00031626"/>
    <w:rsid w:val="00037658"/>
    <w:rsid w:val="000A1D80"/>
    <w:rsid w:val="0010527B"/>
    <w:rsid w:val="001363D1"/>
    <w:rsid w:val="001A0FE5"/>
    <w:rsid w:val="001B4660"/>
    <w:rsid w:val="001D1C09"/>
    <w:rsid w:val="001F4648"/>
    <w:rsid w:val="00217077"/>
    <w:rsid w:val="002656B9"/>
    <w:rsid w:val="002659CF"/>
    <w:rsid w:val="00267639"/>
    <w:rsid w:val="002E4159"/>
    <w:rsid w:val="002F56EF"/>
    <w:rsid w:val="003426DE"/>
    <w:rsid w:val="003A26FE"/>
    <w:rsid w:val="003B0E91"/>
    <w:rsid w:val="003C3C44"/>
    <w:rsid w:val="003F02BB"/>
    <w:rsid w:val="00411027"/>
    <w:rsid w:val="00444CC7"/>
    <w:rsid w:val="005512C4"/>
    <w:rsid w:val="00636CA0"/>
    <w:rsid w:val="006879F5"/>
    <w:rsid w:val="006B0809"/>
    <w:rsid w:val="006E0567"/>
    <w:rsid w:val="006F47DD"/>
    <w:rsid w:val="0073618A"/>
    <w:rsid w:val="0074284B"/>
    <w:rsid w:val="00886441"/>
    <w:rsid w:val="008E4D11"/>
    <w:rsid w:val="008F63EB"/>
    <w:rsid w:val="00A46047"/>
    <w:rsid w:val="00AB5003"/>
    <w:rsid w:val="00AC6B7B"/>
    <w:rsid w:val="00AF42DA"/>
    <w:rsid w:val="00B24924"/>
    <w:rsid w:val="00BA49C7"/>
    <w:rsid w:val="00BA7A05"/>
    <w:rsid w:val="00BB4E53"/>
    <w:rsid w:val="00BC7CBB"/>
    <w:rsid w:val="00C45100"/>
    <w:rsid w:val="00CC2C33"/>
    <w:rsid w:val="00D252D4"/>
    <w:rsid w:val="00D33C4A"/>
    <w:rsid w:val="00DE0A6F"/>
    <w:rsid w:val="00E017F4"/>
    <w:rsid w:val="00E21BE7"/>
    <w:rsid w:val="00E91BF7"/>
    <w:rsid w:val="00F30971"/>
    <w:rsid w:val="00F53D5C"/>
    <w:rsid w:val="00FA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3C4A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428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5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A7A05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rsid w:val="00BA7A05"/>
    <w:rPr>
      <w:sz w:val="24"/>
      <w:szCs w:val="24"/>
    </w:rPr>
  </w:style>
  <w:style w:type="paragraph" w:styleId="a6">
    <w:name w:val="footer"/>
    <w:basedOn w:val="a"/>
    <w:link w:val="a7"/>
    <w:uiPriority w:val="99"/>
    <w:rsid w:val="00BA7A05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BA7A05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74284B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ТЕЛЕЖКА РУЧНАЯ ГИДРАВЛИЧЕСКАЯ</vt:lpstr>
    </vt:vector>
  </TitlesOfParts>
  <Company>NhT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ТЕЛЕЖКА РУЧНАЯ ГИДРАВЛИЧЕСКАЯ</dc:title>
  <dc:creator>User</dc:creator>
  <cp:lastModifiedBy>Babochkina</cp:lastModifiedBy>
  <cp:revision>2</cp:revision>
  <cp:lastPrinted>2011-06-22T12:28:00Z</cp:lastPrinted>
  <dcterms:created xsi:type="dcterms:W3CDTF">2018-03-28T12:45:00Z</dcterms:created>
  <dcterms:modified xsi:type="dcterms:W3CDTF">2018-03-28T12:45:00Z</dcterms:modified>
</cp:coreProperties>
</file>